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E2" w:rsidRPr="00AB0DE2" w:rsidRDefault="003E2AE8" w:rsidP="00AB0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Barevné t</w:t>
      </w:r>
      <w:r w:rsidR="00AB0DE2" w:rsidRPr="00AB0D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ulipány – otisk vidličky </w:t>
      </w:r>
    </w:p>
    <w:p w:rsidR="00AB0DE2" w:rsidRPr="00AB0DE2" w:rsidRDefault="00AB0DE2" w:rsidP="00AB0D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"http://www.vytvarne-namety.cz/images/jaro/ap002.jpg"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5pt;height:169.5pt">
            <v:imagedata r:id="rId4" r:href="rId5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"http://www.vytvarne-namety.cz/images/jaro/ap004.jpg"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26" type="#_x0000_t75" style="width:251.25pt;height:172.5pt">
            <v:imagedata r:id="rId6" r:href="rId7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</w:p>
    <w:p w:rsidR="00D417E0" w:rsidRDefault="00AB0DE2" w:rsidP="00AB0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"http://www.vytvarne-namety.cz/images/jaro/ap006.jpg"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27" type="#_x0000_t75" style="width:237.75pt;height:167.25pt">
            <v:imagedata r:id="rId8" r:href="rId9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"http://www.vytvarne-namety.cz/images/jaro/ap008.jpg"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28" type="#_x0000_t75" style="width:176.25pt;height:175.5pt">
            <v:imagedata r:id="rId10" r:href="rId11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 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  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B0DE2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Materiál a pomůcky</w:t>
      </w:r>
      <w:r w:rsidR="00784EAD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: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  <w:t>bíl</w:t>
      </w:r>
      <w:r w:rsidR="005A4F7F">
        <w:rPr>
          <w:rFonts w:ascii="Times New Roman" w:eastAsia="Times New Roman" w:hAnsi="Times New Roman"/>
          <w:sz w:val="24"/>
          <w:szCs w:val="24"/>
          <w:lang w:eastAsia="cs-CZ"/>
        </w:rPr>
        <w:t>á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t xml:space="preserve"> kreslicí </w:t>
      </w:r>
      <w:r w:rsidR="005A4F7F">
        <w:rPr>
          <w:rFonts w:ascii="Times New Roman" w:eastAsia="Times New Roman" w:hAnsi="Times New Roman"/>
          <w:sz w:val="24"/>
          <w:szCs w:val="24"/>
          <w:lang w:eastAsia="cs-CZ"/>
        </w:rPr>
        <w:t>čtvrtka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t xml:space="preserve"> A4 nebo A5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  <w:t>štětec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  <w:t>talířek (papírový talířek, tácek…)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  <w:t>vidlička se třemi hroty</w:t>
      </w:r>
      <w:r w:rsidRPr="00AB0DE2">
        <w:rPr>
          <w:rFonts w:ascii="Times New Roman" w:eastAsia="Times New Roman" w:hAnsi="Times New Roman"/>
          <w:sz w:val="24"/>
          <w:szCs w:val="24"/>
          <w:lang w:eastAsia="cs-CZ"/>
        </w:rPr>
        <w:br/>
        <w:t>tekuté temperové nebo vodové barvy</w:t>
      </w:r>
    </w:p>
    <w:p w:rsidR="00D417E0" w:rsidRDefault="00AB0DE2" w:rsidP="00AB0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"http://www.vytvarne-namety.cz/images/jaro/ap010.jpg"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29" type="#_x0000_t75" style="width:189pt;height:138.75pt">
            <v:imagedata r:id="rId12" r:href="rId13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</w:p>
    <w:p w:rsidR="00D417E0" w:rsidRDefault="00AB0DE2" w:rsidP="00AB0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br/>
      </w:r>
      <w:r w:rsidRPr="00E9264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Provedení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  <w:t>Na tácek si připrav barvy, které bude</w:t>
      </w:r>
      <w:r w:rsidR="006C1893">
        <w:rPr>
          <w:rFonts w:ascii="Times New Roman" w:eastAsia="Times New Roman" w:hAnsi="Times New Roman"/>
          <w:sz w:val="24"/>
          <w:szCs w:val="24"/>
          <w:lang w:eastAsia="cs-CZ"/>
        </w:rPr>
        <w:t>š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 používat.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Vidličku </w:t>
      </w:r>
      <w:r w:rsidR="00890CEA">
        <w:rPr>
          <w:rFonts w:ascii="Times New Roman" w:eastAsia="Times New Roman" w:hAnsi="Times New Roman"/>
          <w:sz w:val="24"/>
          <w:szCs w:val="24"/>
          <w:lang w:eastAsia="cs-CZ"/>
        </w:rPr>
        <w:t xml:space="preserve">vždy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>otiskn</w:t>
      </w:r>
      <w:r w:rsidR="006C1893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890CEA">
        <w:rPr>
          <w:rFonts w:ascii="Times New Roman" w:eastAsia="Times New Roman" w:hAnsi="Times New Roman"/>
          <w:sz w:val="24"/>
          <w:szCs w:val="24"/>
          <w:lang w:eastAsia="cs-CZ"/>
        </w:rPr>
        <w:t xml:space="preserve">nejdřív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do barvy a </w:t>
      </w:r>
      <w:r w:rsidR="00F340B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890CEA">
        <w:rPr>
          <w:rFonts w:ascii="Times New Roman" w:eastAsia="Times New Roman" w:hAnsi="Times New Roman"/>
          <w:sz w:val="24"/>
          <w:szCs w:val="24"/>
          <w:lang w:eastAsia="cs-CZ"/>
        </w:rPr>
        <w:t>otom</w:t>
      </w:r>
      <w:r w:rsidR="00F340B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r w:rsidR="00F340B1">
        <w:rPr>
          <w:rFonts w:ascii="Times New Roman" w:eastAsia="Times New Roman" w:hAnsi="Times New Roman"/>
          <w:sz w:val="24"/>
          <w:szCs w:val="24"/>
          <w:lang w:eastAsia="cs-CZ"/>
        </w:rPr>
        <w:t>čtvrtku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F340B1" w:rsidRDefault="00AB0DE2" w:rsidP="00AB0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"http://www.vytvarne-namety.cz/images/jaro/ap012.jpg"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30" type="#_x0000_t75" style="width:177pt;height:130.5pt">
            <v:imagedata r:id="rId14" r:href="rId15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"http://www.vytvarne-namety.cz/images/jaro/ap014.jpg"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31" type="#_x0000_t75" style="width:195.75pt;height:132pt">
            <v:imagedata r:id="rId16" r:href="rId17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   </w: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  <w:t>Při změně barvy použij čistou vidličku.</w:t>
      </w:r>
    </w:p>
    <w:p w:rsidR="00F340B1" w:rsidRDefault="00F340B1" w:rsidP="00AB0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A009C" w:rsidRDefault="00F340B1" w:rsidP="00D41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"http://www.vytvarne-namety.cz/images/jaro/ap006.jpg" \* MERGEFORMATINET </w:instrTex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pict>
          <v:shape id="_x0000_i1047" type="#_x0000_t75" style="width:237.75pt;height:167.25pt">
            <v:imagedata r:id="rId8" r:href="rId18"/>
          </v:shape>
        </w:pict>
      </w:r>
      <w:r w:rsidRPr="00E92649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  <w:t> </w:t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5A4F7F">
        <w:rPr>
          <w:rFonts w:ascii="Times New Roman" w:eastAsia="Times New Roman" w:hAnsi="Times New Roman"/>
          <w:sz w:val="24"/>
          <w:szCs w:val="24"/>
          <w:lang w:eastAsia="cs-CZ"/>
        </w:rPr>
        <w:t xml:space="preserve">Domaluj stonky. </w:t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t>Může</w:t>
      </w:r>
      <w:r w:rsidR="006C1893">
        <w:rPr>
          <w:rFonts w:ascii="Times New Roman" w:eastAsia="Times New Roman" w:hAnsi="Times New Roman"/>
          <w:sz w:val="24"/>
          <w:szCs w:val="24"/>
          <w:lang w:eastAsia="cs-CZ"/>
        </w:rPr>
        <w:t>š</w:t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t xml:space="preserve"> domalovat </w:t>
      </w:r>
      <w:r w:rsidR="005A4F7F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t>listy.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D227A9" w:rsidRDefault="004A009C" w:rsidP="00D41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Kolik jsi vytvořil/a tulipánů? A jakou mají barvu?</w:t>
      </w:r>
    </w:p>
    <w:p w:rsidR="00F51BBB" w:rsidRPr="00D417E0" w:rsidRDefault="00D227A9" w:rsidP="00D417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Až  budeš s rodiči na procházce, zkus najít </w:t>
      </w:r>
      <w:r w:rsidR="00483BA5">
        <w:rPr>
          <w:rFonts w:ascii="Times New Roman" w:hAnsi="Times New Roman"/>
          <w:sz w:val="24"/>
          <w:szCs w:val="24"/>
        </w:rPr>
        <w:t>opravdový tulipán.</w:t>
      </w:r>
      <w:bookmarkStart w:id="0" w:name="_GoBack"/>
      <w:bookmarkEnd w:id="0"/>
      <w:r w:rsidR="00AB0DE2" w:rsidRPr="00E92649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sectPr w:rsidR="00F51BBB" w:rsidRPr="00D417E0" w:rsidSect="00F51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E2"/>
    <w:rsid w:val="003E2AE8"/>
    <w:rsid w:val="00456C0C"/>
    <w:rsid w:val="00483BA5"/>
    <w:rsid w:val="004A009C"/>
    <w:rsid w:val="005A4F7F"/>
    <w:rsid w:val="006C1893"/>
    <w:rsid w:val="00784EAD"/>
    <w:rsid w:val="00890CEA"/>
    <w:rsid w:val="008D1E79"/>
    <w:rsid w:val="00AB0DE2"/>
    <w:rsid w:val="00D227A9"/>
    <w:rsid w:val="00D23876"/>
    <w:rsid w:val="00D417E0"/>
    <w:rsid w:val="00F340B1"/>
    <w:rsid w:val="00F5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D1CB"/>
  <w15:chartTrackingRefBased/>
  <w15:docId w15:val="{7AEE5776-C072-413B-BB78-6DEE087C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0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vytvarne-namety.cz/images/jaro/ap010.jpg" TargetMode="External"/><Relationship Id="rId18" Type="http://schemas.openxmlformats.org/officeDocument/2006/relationships/image" Target="http://www.vytvarne-namety.cz/images/jaro/ap00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vytvarne-namety.cz/images/jaro/ap004.jpg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www.vytvarne-namety.cz/images/jaro/ap014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vytvarne-namety.cz/images/jaro/ap008.jpg" TargetMode="External"/><Relationship Id="rId5" Type="http://schemas.openxmlformats.org/officeDocument/2006/relationships/image" Target="http://www.vytvarne-namety.cz/images/jaro/ap002.jpg" TargetMode="External"/><Relationship Id="rId15" Type="http://schemas.openxmlformats.org/officeDocument/2006/relationships/image" Target="http://www.vytvarne-namety.cz/images/jaro/ap012.jpg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vytvarne-namety.cz/images/jaro/ap00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185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Barevné tulipány – otisk vidličky </vt:lpstr>
      <vt:lpstr>    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Irena</dc:creator>
  <cp:keywords/>
  <dc:description/>
  <cp:lastModifiedBy>Cholinská Irena</cp:lastModifiedBy>
  <cp:revision>11</cp:revision>
  <dcterms:created xsi:type="dcterms:W3CDTF">2021-12-30T12:51:00Z</dcterms:created>
  <dcterms:modified xsi:type="dcterms:W3CDTF">2021-12-30T13:13:00Z</dcterms:modified>
</cp:coreProperties>
</file>