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C2" w:rsidRDefault="00AF69C2" w:rsidP="00AF69C2">
      <w:pPr>
        <w:pStyle w:val="Default"/>
      </w:pPr>
    </w:p>
    <w:p w:rsidR="00AF69C2" w:rsidRPr="00AF69C2" w:rsidRDefault="00AF69C2" w:rsidP="00AF69C2">
      <w:pPr>
        <w:pStyle w:val="Default"/>
        <w:jc w:val="center"/>
        <w:rPr>
          <w:sz w:val="40"/>
          <w:szCs w:val="40"/>
          <w:u w:val="single"/>
        </w:rPr>
      </w:pPr>
      <w:r w:rsidRPr="00AF69C2">
        <w:rPr>
          <w:b/>
          <w:bCs/>
          <w:sz w:val="40"/>
          <w:szCs w:val="40"/>
          <w:u w:val="single"/>
        </w:rPr>
        <w:t>Rozsviť vánoční světýlka</w:t>
      </w:r>
    </w:p>
    <w:p w:rsidR="00AF69C2" w:rsidRDefault="00AF69C2" w:rsidP="00AF69C2">
      <w:pPr>
        <w:pStyle w:val="Default"/>
        <w:rPr>
          <w:b/>
          <w:bCs/>
          <w:sz w:val="28"/>
          <w:szCs w:val="28"/>
        </w:rPr>
      </w:pPr>
    </w:p>
    <w:p w:rsidR="00AF69C2" w:rsidRDefault="00AF69C2" w:rsidP="00AF69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Škola</w:t>
      </w:r>
      <w:r>
        <w:rPr>
          <w:sz w:val="28"/>
          <w:szCs w:val="28"/>
        </w:rPr>
        <w:t xml:space="preserve">: 23. MŠ </w:t>
      </w:r>
    </w:p>
    <w:p w:rsidR="00AF69C2" w:rsidRDefault="00AF69C2" w:rsidP="00AF69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Věková </w:t>
      </w:r>
      <w:proofErr w:type="gramStart"/>
      <w:r>
        <w:rPr>
          <w:b/>
          <w:bCs/>
          <w:sz w:val="28"/>
          <w:szCs w:val="28"/>
        </w:rPr>
        <w:t>kategorie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5-6 let </w:t>
      </w:r>
    </w:p>
    <w:p w:rsidR="00AF69C2" w:rsidRPr="00AF69C2" w:rsidRDefault="00AF69C2" w:rsidP="00AF69C2">
      <w:pPr>
        <w:pStyle w:val="Default"/>
        <w:rPr>
          <w:sz w:val="28"/>
          <w:szCs w:val="28"/>
        </w:rPr>
      </w:pPr>
      <w:r w:rsidRPr="00AF69C2">
        <w:rPr>
          <w:b/>
          <w:sz w:val="28"/>
          <w:szCs w:val="28"/>
        </w:rPr>
        <w:t>Kategorie</w:t>
      </w:r>
      <w:r>
        <w:rPr>
          <w:sz w:val="28"/>
          <w:szCs w:val="28"/>
        </w:rPr>
        <w:t>: zima – aktivity matematické pregramotnosti</w:t>
      </w:r>
    </w:p>
    <w:p w:rsidR="00AF69C2" w:rsidRDefault="00AF69C2" w:rsidP="00AF69C2">
      <w:pPr>
        <w:rPr>
          <w:rFonts w:eastAsia="Times New Roman"/>
          <w:noProof/>
        </w:rPr>
      </w:pPr>
      <w:r>
        <w:rPr>
          <w:b/>
          <w:bCs/>
          <w:sz w:val="28"/>
          <w:szCs w:val="28"/>
        </w:rPr>
        <w:t xml:space="preserve">Pomůcky: </w:t>
      </w:r>
      <w:r>
        <w:rPr>
          <w:sz w:val="23"/>
          <w:szCs w:val="23"/>
        </w:rPr>
        <w:t xml:space="preserve">Pastelky, </w:t>
      </w:r>
      <w:r>
        <w:rPr>
          <w:sz w:val="23"/>
          <w:szCs w:val="23"/>
        </w:rPr>
        <w:t>hrací kostka</w:t>
      </w:r>
    </w:p>
    <w:p w:rsidR="00AF69C2" w:rsidRDefault="00AF69C2"/>
    <w:p w:rsidR="00AF69C2" w:rsidRDefault="00AF69C2"/>
    <w:p w:rsidR="0041575F" w:rsidRDefault="00AF69C2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705475" cy="6334125"/>
            <wp:effectExtent l="0" t="0" r="9525" b="9525"/>
            <wp:docPr id="1" name="Obrázek 1" descr="cid:8db21453-4122-466c-8d51-403dc4caf5b0@plzen-ed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db21453-4122-466c-8d51-403dc4caf5b0@plzen-edu.c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C2"/>
    <w:rsid w:val="0041575F"/>
    <w:rsid w:val="00A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9298"/>
  <w15:chartTrackingRefBased/>
  <w15:docId w15:val="{222293B1-C788-47F1-9931-FE9D5D3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6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db21453-4122-466c-8d51-403dc4caf5b0@plzen-ed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Iva</dc:creator>
  <cp:keywords/>
  <dc:description/>
  <cp:lastModifiedBy>Adamová Iva</cp:lastModifiedBy>
  <cp:revision>1</cp:revision>
  <dcterms:created xsi:type="dcterms:W3CDTF">2021-12-01T09:40:00Z</dcterms:created>
  <dcterms:modified xsi:type="dcterms:W3CDTF">2021-12-01T09:45:00Z</dcterms:modified>
</cp:coreProperties>
</file>